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/>
        <w:jc w:val="center"/>
        <w:rPr/>
      </w:pPr>
      <w:r>
        <w:rPr>
          <w:rStyle w:val="Emphasis"/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rPr>
          <w:lang w:bidi="ta-IN"/>
        </w:rPr>
      </w:pPr>
      <w:r>
        <w:rPr>
          <w:lang w:bidi="ta-IN"/>
        </w:rPr>
      </w:r>
    </w:p>
    <w:p>
      <w:pPr>
        <w:pStyle w:val="Normal"/>
        <w:spacing w:lineRule="auto" w:line="240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/>
          <w:bCs/>
          <w:sz w:val="26"/>
          <w:sz w:val="26"/>
          <w:szCs w:val="26"/>
          <w:lang w:bidi="ta-IN"/>
        </w:rPr>
        <w:t>ஊடக அறிக்கை</w:t>
      </w:r>
    </w:p>
    <w:p>
      <w:pPr>
        <w:pStyle w:val="Normal"/>
        <w:shd w:val="clear" w:color="auto" w:fill="FFFFFF"/>
        <w:spacing w:lineRule="auto" w:line="240" w:before="0" w:after="167"/>
        <w:ind w:firstLine="720"/>
        <w:rPr>
          <w:rFonts w:ascii="Arial" w:hAnsi="Arial" w:eastAsia="Times New Roman" w:cs="Latha"/>
          <w:color w:val="333333"/>
          <w:sz w:val="24"/>
          <w:szCs w:val="24"/>
          <w:lang w:bidi="ta-IN"/>
        </w:rPr>
      </w:pPr>
      <w:r>
        <w:rPr>
          <w:rFonts w:eastAsia="Times New Roman" w:cs="Latha" w:ascii="Arial" w:hAnsi="Arial"/>
          <w:color w:val="333333"/>
          <w:sz w:val="24"/>
          <w:szCs w:val="24"/>
          <w:lang w:bidi="ta-IN"/>
        </w:rPr>
      </w:r>
    </w:p>
    <w:p>
      <w:pPr>
        <w:pStyle w:val="Normal"/>
        <w:shd w:val="clear" w:color="auto" w:fill="FFFFFF"/>
        <w:spacing w:lineRule="auto" w:line="240"/>
        <w:jc w:val="center"/>
        <w:rPr>
          <w:rFonts w:ascii="Arial" w:hAnsi="Arial" w:eastAsia="Times New Roman" w:cs="Latha"/>
          <w:b/>
          <w:bCs/>
          <w:color w:val="333333"/>
          <w:sz w:val="28"/>
          <w:szCs w:val="28"/>
          <w:u w:val="single"/>
          <w:lang w:bidi="ta-IN"/>
        </w:rPr>
      </w:pPr>
      <w:r>
        <w:rPr>
          <w:rFonts w:ascii="Arial" w:hAnsi="Arial" w:eastAsia="Times New Roman" w:cs="Latha"/>
          <w:b/>
          <w:b/>
          <w:bCs/>
          <w:color w:val="333333"/>
          <w:sz w:val="28"/>
          <w:sz w:val="28"/>
          <w:szCs w:val="28"/>
          <w:u w:val="single"/>
          <w:lang w:bidi="ta-IN"/>
        </w:rPr>
        <w:t>இலங்கை ஜனாதிபதியுடன் பிரதமர்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Arial" w:hAnsi="Arial" w:eastAsia="Times New Roman" w:cs="Latha"/>
          <w:b/>
          <w:bCs/>
          <w:color w:val="333333"/>
          <w:sz w:val="28"/>
          <w:szCs w:val="28"/>
          <w:u w:val="single"/>
          <w:lang w:bidi="ta-IN"/>
        </w:rPr>
      </w:pPr>
      <w:r>
        <w:rPr>
          <w:rFonts w:ascii="Arial" w:hAnsi="Arial" w:eastAsia="Times New Roman" w:cs="Latha"/>
          <w:b/>
          <w:b/>
          <w:bCs/>
          <w:color w:val="333333"/>
          <w:sz w:val="28"/>
          <w:sz w:val="28"/>
          <w:szCs w:val="28"/>
          <w:u w:val="single"/>
          <w:lang w:bidi="ta-IN"/>
        </w:rPr>
        <w:t>இருதரப்பு பேச்சுவார்த்தை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Arial" w:hAnsi="Arial" w:eastAsia="Times New Roman" w:cs="Latha"/>
          <w:b/>
          <w:bCs/>
          <w:color w:val="333333"/>
          <w:sz w:val="24"/>
          <w:szCs w:val="24"/>
          <w:u w:val="single"/>
          <w:lang w:bidi="ta-IN"/>
        </w:rPr>
      </w:pPr>
      <w:r>
        <w:rPr>
          <w:rFonts w:cs="Latha"/>
          <w:b/>
          <w:bCs/>
          <w:sz w:val="28"/>
          <w:szCs w:val="28"/>
          <w:u w:val="single"/>
          <w:lang w:bidi="ta-IN"/>
        </w:rPr>
        <w:t>(</w:t>
      </w:r>
      <w:r>
        <w:rPr>
          <w:b/>
          <w:bCs/>
          <w:sz w:val="28"/>
          <w:szCs w:val="28"/>
          <w:u w:val="single"/>
          <w:lang w:bidi="si-LK"/>
        </w:rPr>
        <w:t xml:space="preserve">2025 </w:t>
      </w:r>
      <w:r>
        <w:rPr>
          <w:rFonts w:cs="Latha"/>
          <w:b/>
          <w:b/>
          <w:bCs/>
          <w:sz w:val="28"/>
          <w:sz w:val="28"/>
          <w:szCs w:val="28"/>
          <w:u w:val="single"/>
          <w:lang w:bidi="ta-IN"/>
        </w:rPr>
        <w:t xml:space="preserve">ஏப்ரல் </w:t>
      </w:r>
      <w:r>
        <w:rPr>
          <w:b/>
          <w:bCs/>
          <w:sz w:val="28"/>
          <w:szCs w:val="28"/>
          <w:u w:val="single"/>
          <w:lang w:bidi="si-LK"/>
        </w:rPr>
        <w:t>05</w:t>
      </w:r>
      <w:r>
        <w:rPr>
          <w:b/>
          <w:bCs/>
          <w:u w:val="single"/>
          <w:lang w:bidi="si-LK"/>
        </w:rPr>
        <w:t>)</w:t>
      </w:r>
    </w:p>
    <w:p>
      <w:pPr>
        <w:pStyle w:val="Normal"/>
        <w:shd w:val="clear" w:color="auto" w:fill="FFFFFF"/>
        <w:spacing w:lineRule="auto" w:line="240" w:before="0" w:after="167"/>
        <w:ind w:firstLine="720"/>
        <w:rPr>
          <w:rFonts w:ascii="Arial" w:hAnsi="Arial" w:eastAsia="Times New Roman" w:cs="Latha"/>
          <w:color w:val="333333"/>
          <w:sz w:val="26"/>
          <w:szCs w:val="26"/>
          <w:lang w:bidi="ta-IN"/>
        </w:rPr>
      </w:pPr>
      <w:r>
        <w:rPr>
          <w:rFonts w:eastAsia="Times New Roman" w:cs="Latha" w:ascii="Arial" w:hAnsi="Arial"/>
          <w:color w:val="333333"/>
          <w:sz w:val="26"/>
          <w:szCs w:val="26"/>
          <w:lang w:bidi="ta-IN"/>
        </w:rPr>
      </w:r>
    </w:p>
    <w:p>
      <w:pPr>
        <w:pStyle w:val="Normal"/>
        <w:shd w:val="clear" w:color="auto" w:fill="FFFFFF"/>
        <w:spacing w:lineRule="auto" w:line="240" w:before="0" w:after="167"/>
        <w:ind w:firstLine="720"/>
        <w:rPr>
          <w:rFonts w:ascii="Arial" w:hAnsi="Arial" w:eastAsia="Times New Roman" w:cs="Latha"/>
          <w:color w:val="333333"/>
          <w:sz w:val="26"/>
          <w:szCs w:val="26"/>
          <w:lang w:bidi="ta-IN"/>
        </w:rPr>
      </w:pP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கொழும்பி</w:t>
      </w:r>
      <w:r>
        <w:rPr>
          <w:rFonts w:ascii="Latha" w:hAnsi="Latha" w:eastAsia="Times New Roman" w:cs="Latha"/>
          <w:color w:val="333333"/>
          <w:sz w:val="26"/>
          <w:sz w:val="26"/>
          <w:szCs w:val="26"/>
          <w:lang w:bidi="ta-IN"/>
        </w:rPr>
        <w:t>லு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 xml:space="preserve">ள்ள ஜனாதிபதி செயலகத்தில் இலங்கை ஜனாதிபதி அதி மேதகு  அநுர குமார திசாநாயக்க அவர்களுடன் பிரதமர் அவர்கள் ஒரு பயனுள்ள கலந்துரையாடலினை </w:t>
      </w:r>
      <w:r>
        <w:rPr>
          <w:rFonts w:ascii="Latha" w:hAnsi="Latha" w:eastAsia="Times New Roman" w:cs="Latha"/>
          <w:color w:val="333333"/>
          <w:sz w:val="26"/>
          <w:sz w:val="26"/>
          <w:szCs w:val="26"/>
          <w:lang w:bidi="ta-IN"/>
        </w:rPr>
        <w:t xml:space="preserve">இன்று 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மேற்கொண்டார்</w:t>
      </w:r>
      <w:r>
        <w:rPr>
          <w:rFonts w:eastAsia="Times New Roman" w:cs="Latha" w:ascii="Arial" w:hAnsi="Arial"/>
          <w:color w:val="333333"/>
          <w:sz w:val="26"/>
          <w:szCs w:val="26"/>
          <w:lang w:bidi="ta-IN"/>
        </w:rPr>
        <w:t xml:space="preserve">. 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இப்பேச்சுவார்த்தைக்கு முன்னதாக</w:t>
      </w:r>
      <w:r>
        <w:rPr>
          <w:rFonts w:eastAsia="Times New Roman" w:cs="Latha" w:ascii="Arial" w:hAnsi="Arial"/>
          <w:color w:val="333333"/>
          <w:sz w:val="26"/>
          <w:szCs w:val="26"/>
        </w:rPr>
        <w:t xml:space="preserve">,  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 xml:space="preserve">பிரதமருக்கு சுதந்திர சதுக்கத்தில் சம்பிரதாய  பூர்வமான வரவேற்பு </w:t>
      </w:r>
      <w:r>
        <w:rPr>
          <w:rFonts w:ascii="Latha" w:hAnsi="Latha" w:eastAsia="Times New Roman" w:cs="Latha"/>
          <w:color w:val="333333"/>
          <w:sz w:val="26"/>
          <w:sz w:val="26"/>
          <w:szCs w:val="26"/>
          <w:lang w:bidi="ta-IN"/>
        </w:rPr>
        <w:t>வழங்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கப்பட்டது</w:t>
      </w:r>
      <w:r>
        <w:rPr>
          <w:rFonts w:eastAsia="Times New Roman" w:cs="Latha" w:ascii="Arial" w:hAnsi="Arial"/>
          <w:color w:val="333333"/>
          <w:sz w:val="26"/>
          <w:szCs w:val="26"/>
          <w:lang w:bidi="ta-IN"/>
        </w:rPr>
        <w:t xml:space="preserve">. </w:t>
      </w:r>
      <w:r>
        <w:rPr>
          <w:rFonts w:eastAsia="Times New Roman" w:cs="Latha" w:ascii="Arial" w:hAnsi="Arial"/>
          <w:color w:val="333333"/>
          <w:sz w:val="26"/>
          <w:szCs w:val="26"/>
        </w:rPr>
        <w:t xml:space="preserve">2024 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செப்டம்பர் மாதம் ஜனாதிபதி தி</w:t>
      </w:r>
      <w:r>
        <w:rPr>
          <w:rFonts w:ascii="Latha" w:hAnsi="Latha" w:eastAsia="Times New Roman" w:cs="Latha"/>
          <w:color w:val="333333"/>
          <w:sz w:val="26"/>
          <w:sz w:val="26"/>
          <w:szCs w:val="26"/>
          <w:lang w:bidi="ta-IN"/>
        </w:rPr>
        <w:t>சா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நாயக்க அவர்கள் ஜனாதிபதியாக பதவியேற்ற பின்னர் இலங்கைக்கு உத்தியோகபூர்வ விஜயம் மேற்கொள்ளும் முதலாவது வெளிநாட்டுத் தலைவர் பிரதமர் ஶ்ரீ நரேந்திர மோடி ஆவார்</w:t>
      </w:r>
      <w:r>
        <w:rPr>
          <w:rFonts w:eastAsia="Times New Roman" w:cs="Latha" w:ascii="Arial" w:hAnsi="Arial"/>
          <w:color w:val="333333"/>
          <w:sz w:val="26"/>
          <w:szCs w:val="26"/>
          <w:lang w:bidi="ta-IN"/>
        </w:rPr>
        <w:t>.</w:t>
      </w:r>
    </w:p>
    <w:p>
      <w:pPr>
        <w:pStyle w:val="Normal"/>
        <w:shd w:val="clear" w:color="auto" w:fill="FFFFFF"/>
        <w:spacing w:lineRule="auto" w:line="240" w:before="0" w:after="167"/>
        <w:ind w:firstLine="720"/>
        <w:rPr>
          <w:rFonts w:ascii="Arial" w:hAnsi="Arial" w:eastAsia="Times New Roman" w:cs="Latha"/>
          <w:color w:val="333333"/>
          <w:sz w:val="26"/>
          <w:szCs w:val="26"/>
          <w:lang w:bidi="ta-IN"/>
        </w:rPr>
      </w:pPr>
      <w:r>
        <w:rPr>
          <w:rFonts w:eastAsia="Times New Roman" w:cs="Latha" w:ascii="Arial" w:hAnsi="Arial"/>
          <w:color w:val="333333"/>
          <w:sz w:val="26"/>
          <w:szCs w:val="26"/>
          <w:lang w:bidi="ta-IN"/>
        </w:rPr>
      </w:r>
    </w:p>
    <w:p>
      <w:pPr>
        <w:pStyle w:val="Normal"/>
        <w:shd w:val="clear" w:color="auto" w:fill="FFFFFF"/>
        <w:spacing w:lineRule="auto" w:line="240" w:before="0" w:after="167"/>
        <w:rPr>
          <w:rFonts w:ascii="Latha" w:hAnsi="Latha" w:eastAsia="Times New Roman" w:cs="Latha"/>
          <w:color w:val="333333"/>
          <w:sz w:val="26"/>
          <w:szCs w:val="26"/>
          <w:lang w:bidi="ta-IN"/>
        </w:rPr>
      </w:pPr>
      <w:r>
        <w:rPr>
          <w:rFonts w:eastAsia="Times New Roman" w:cs="Latha" w:ascii="Arial" w:hAnsi="Arial"/>
          <w:color w:val="333333"/>
          <w:sz w:val="26"/>
          <w:szCs w:val="26"/>
          <w:lang w:bidi="ta-IN"/>
        </w:rPr>
        <w:t>2.</w:t>
        <w:tab/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 xml:space="preserve">பகிரப்பட்ட வரலாற்றில் வேரூன்றியுள்ளதும்   இரு நாடுகளினதும் மக்களுக்கு இடையேயான வலுவான இணைப்புகளால் உந்தப்படும் நெருக்கமான சிறப்பு இருதரப்பு உறவுகளை மேலும் வலுப்படுத்துவது குறித்து இரு தலைவர்களும் வரையறுக்கப்பட்டதும் உயர் மட்ட பேராளர்கள் மட்டத்திலானதுமான விரிவான </w:t>
      </w:r>
      <w:r>
        <w:rPr>
          <w:rFonts w:ascii="Latha" w:hAnsi="Latha" w:eastAsia="Times New Roman" w:cs="Latha"/>
          <w:color w:val="333333"/>
          <w:sz w:val="26"/>
          <w:sz w:val="26"/>
          <w:szCs w:val="26"/>
          <w:lang w:bidi="ta-IN"/>
        </w:rPr>
        <w:t>பேச்சுகளை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 xml:space="preserve"> நடத்தினர்</w:t>
      </w:r>
      <w:r>
        <w:rPr>
          <w:rFonts w:eastAsia="Times New Roman" w:cs="Latha" w:ascii="Arial" w:hAnsi="Arial"/>
          <w:color w:val="333333"/>
          <w:sz w:val="26"/>
          <w:szCs w:val="26"/>
          <w:lang w:bidi="ta-IN"/>
        </w:rPr>
        <w:t xml:space="preserve">. 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இணைப்பு</w:t>
      </w:r>
      <w:r>
        <w:rPr>
          <w:rFonts w:eastAsia="Times New Roman" w:cs="Latha" w:ascii="Arial" w:hAnsi="Arial"/>
          <w:color w:val="333333"/>
          <w:sz w:val="26"/>
          <w:szCs w:val="26"/>
        </w:rPr>
        <w:t xml:space="preserve">, 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அபிவிருத்தி ஒத்துழைப்பு</w:t>
      </w:r>
      <w:r>
        <w:rPr>
          <w:rFonts w:eastAsia="Times New Roman" w:cs="Latha" w:ascii="Arial" w:hAnsi="Arial"/>
          <w:color w:val="333333"/>
          <w:sz w:val="26"/>
          <w:szCs w:val="26"/>
        </w:rPr>
        <w:t xml:space="preserve">, 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பொருளாதார உறவுகள்</w:t>
      </w:r>
      <w:r>
        <w:rPr>
          <w:rFonts w:eastAsia="Times New Roman" w:cs="Latha" w:ascii="Arial" w:hAnsi="Arial"/>
          <w:color w:val="333333"/>
          <w:sz w:val="26"/>
          <w:szCs w:val="26"/>
        </w:rPr>
        <w:t xml:space="preserve">, 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பாதுகாப்பு உறவுகள்</w:t>
      </w:r>
      <w:r>
        <w:rPr>
          <w:rFonts w:eastAsia="Times New Roman" w:cs="Latha" w:ascii="Arial" w:hAnsi="Arial"/>
          <w:color w:val="333333"/>
          <w:sz w:val="26"/>
          <w:szCs w:val="26"/>
        </w:rPr>
        <w:t xml:space="preserve">, 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நல்லிணக்கம்</w:t>
      </w:r>
      <w:r>
        <w:rPr>
          <w:rFonts w:eastAsia="Times New Roman" w:cs="Latha" w:ascii="Arial" w:hAnsi="Arial"/>
          <w:color w:val="333333"/>
          <w:sz w:val="26"/>
          <w:szCs w:val="26"/>
        </w:rPr>
        <w:t xml:space="preserve">,  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மீனவர் பிரச்சினைகள் உள்ளிட்ட துறைகளின்  ஒத்துழைப்பு குறித்து அவர்கள் மீளாய்வு செய்தனர்</w:t>
      </w:r>
      <w:r>
        <w:rPr>
          <w:rFonts w:eastAsia="Times New Roman" w:cs="Latha" w:ascii="Arial" w:hAnsi="Arial"/>
          <w:color w:val="333333"/>
          <w:sz w:val="26"/>
          <w:szCs w:val="26"/>
          <w:lang w:bidi="ta-IN"/>
        </w:rPr>
        <w:t xml:space="preserve">. 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இந்தியாவின் அயலுறவுக்கு முதலிடம் கொள்கை மற்றும்  மகாசாகர் தொலைநோக்கு ஆகியவற்றில் இலங்கையின் முக்கியத்துவத்தை பிரதமர் மீண்டும் வலியுறுத்தினார்</w:t>
      </w:r>
      <w:r>
        <w:rPr>
          <w:rFonts w:eastAsia="Times New Roman" w:cs="Latha" w:ascii="Arial" w:hAnsi="Arial"/>
          <w:color w:val="333333"/>
          <w:sz w:val="26"/>
          <w:szCs w:val="26"/>
          <w:lang w:bidi="ta-IN"/>
        </w:rPr>
        <w:t xml:space="preserve">. 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>இலங்கையின் பொருளாதார மீட்சி மற்றும் ஸ்திர</w:t>
      </w:r>
      <w:r>
        <w:rPr>
          <w:rFonts w:ascii="Latha" w:hAnsi="Latha" w:eastAsia="Times New Roman" w:cs="Latha"/>
          <w:color w:val="333333"/>
          <w:sz w:val="26"/>
          <w:sz w:val="26"/>
          <w:szCs w:val="26"/>
          <w:lang w:bidi="ta-IN"/>
        </w:rPr>
        <w:t>த்தன்மைக்கு</w:t>
      </w:r>
      <w:r>
        <w:rPr>
          <w:rFonts w:ascii="Arial" w:hAnsi="Arial" w:eastAsia="Times New Roman" w:cs="Latha"/>
          <w:color w:val="333333"/>
          <w:sz w:val="26"/>
          <w:sz w:val="26"/>
          <w:szCs w:val="26"/>
          <w:lang w:bidi="ta-IN"/>
        </w:rPr>
        <w:t xml:space="preserve"> உதவ இந்தியாவின் தொடர்ச்சியான உறுதிப்பாட்டையும் அவர் மீள வலியுறுத்தியிருந்தார்</w:t>
      </w:r>
      <w:r>
        <w:rPr>
          <w:rFonts w:eastAsia="Times New Roman" w:cs="Latha" w:ascii="Arial" w:hAnsi="Arial"/>
          <w:color w:val="333333"/>
          <w:sz w:val="26"/>
          <w:szCs w:val="26"/>
          <w:lang w:bidi="ta-IN"/>
        </w:rPr>
        <w:t>.</w:t>
      </w:r>
    </w:p>
    <w:p>
      <w:pPr>
        <w:pStyle w:val="Normal"/>
        <w:shd w:val="clear" w:color="auto" w:fill="FFFFFF"/>
        <w:spacing w:lineRule="auto" w:line="240" w:before="0" w:after="167"/>
        <w:rPr>
          <w:rFonts w:ascii="Helvetica" w:hAnsi="Helvetica" w:eastAsia="Times New Roman" w:cs="Times New Roman"/>
          <w:color w:val="333333"/>
          <w:sz w:val="26"/>
          <w:szCs w:val="26"/>
          <w:lang w:bidi="si-LK"/>
        </w:rPr>
      </w:pPr>
      <w:r>
        <w:rPr>
          <w:rFonts w:eastAsia="Times New Roman" w:cs="Latha" w:ascii="Latha" w:hAnsi="Latha"/>
          <w:color w:val="333333"/>
          <w:sz w:val="26"/>
          <w:szCs w:val="26"/>
          <w:lang w:bidi="ta-IN"/>
        </w:rPr>
        <w:t>3.</w:t>
        <w:tab/>
      </w:r>
      <w:r>
        <w:rPr>
          <w:rFonts w:ascii="Latha" w:hAnsi="Latha" w:eastAsia="Times New Roman" w:cs="Latha"/>
          <w:color w:val="333333"/>
          <w:sz w:val="26"/>
          <w:sz w:val="26"/>
          <w:szCs w:val="26"/>
          <w:lang w:bidi="ta-IN"/>
        </w:rPr>
        <w:t>இப்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பேச்சு</w:t>
      </w:r>
      <w:r>
        <w:rPr>
          <w:rFonts w:ascii="Latha" w:hAnsi="Latha" w:eastAsia="Times New Roman" w:cs="Latha"/>
          <w:color w:val="333333"/>
          <w:sz w:val="26"/>
          <w:sz w:val="26"/>
          <w:szCs w:val="26"/>
          <w:lang w:bidi="ta-IN"/>
        </w:rPr>
        <w:t xml:space="preserve">க்களை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 xml:space="preserve"> அடுத்து</w:t>
      </w:r>
      <w:r>
        <w:rPr>
          <w:rFonts w:eastAsia="Times New Roman" w:cs="Times New Roman" w:ascii="Helvetica" w:hAnsi="Helvetica"/>
          <w:color w:val="333333"/>
          <w:sz w:val="26"/>
          <w:szCs w:val="26"/>
          <w:lang w:bidi="si-LK"/>
        </w:rPr>
        <w:t xml:space="preserve">,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இரு தலைவர்களும் மெய்நிகர் மார்க்கமூடாக பல திட்டங்களை ஆரம்பித்து வைத்தனர்</w:t>
      </w:r>
      <w:r>
        <w:rPr>
          <w:rFonts w:eastAsia="Times New Roman" w:cs="Latha" w:ascii="Helvetica" w:hAnsi="Helvetica"/>
          <w:color w:val="333333"/>
          <w:sz w:val="26"/>
          <w:szCs w:val="26"/>
          <w:lang w:bidi="ta-IN"/>
        </w:rPr>
        <w:t xml:space="preserve">.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 xml:space="preserve">இலங்கை முழுவதும் உள்ள மத தலங்களுக்கான </w:t>
      </w:r>
      <w:r>
        <w:rPr>
          <w:rFonts w:eastAsia="Times New Roman" w:cs="Times New Roman" w:ascii="Helvetica" w:hAnsi="Helvetica"/>
          <w:color w:val="333333"/>
          <w:sz w:val="26"/>
          <w:szCs w:val="26"/>
          <w:lang w:bidi="si-LK"/>
        </w:rPr>
        <w:t xml:space="preserve">5000 </w:t>
      </w:r>
      <w:r>
        <w:rPr>
          <w:rFonts w:ascii="Latha" w:hAnsi="Latha" w:eastAsia="Times New Roman" w:cs="Latha"/>
          <w:color w:val="333333"/>
          <w:sz w:val="26"/>
          <w:sz w:val="26"/>
          <w:szCs w:val="26"/>
          <w:lang w:bidi="si-LK"/>
        </w:rPr>
        <w:t>கூரை மேல்</w:t>
      </w:r>
      <w:r>
        <w:rPr>
          <w:rFonts w:ascii="Helvetica" w:hAnsi="Helvetica" w:eastAsia="Times New Roman" w:cs="Times New Roman"/>
          <w:color w:val="333333"/>
          <w:sz w:val="26"/>
          <w:sz w:val="26"/>
          <w:szCs w:val="26"/>
          <w:lang w:bidi="si-LK"/>
        </w:rPr>
        <w:t xml:space="preserve">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சூரியக் கலத் தொகுதிகள் விநியோகம்</w:t>
      </w:r>
      <w:r>
        <w:rPr>
          <w:rFonts w:eastAsia="Times New Roman" w:cs="Times New Roman" w:ascii="Helvetica" w:hAnsi="Helvetica"/>
          <w:color w:val="333333"/>
          <w:sz w:val="26"/>
          <w:szCs w:val="26"/>
          <w:lang w:bidi="si-LK"/>
        </w:rPr>
        <w:t xml:space="preserve">,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மற்றும் தம்புள்ளை  வெப்பநிலை கட்டுப்பாட்டு களஞ்சியம் ஆகியவை இதில் அடங்கும்</w:t>
      </w:r>
      <w:r>
        <w:rPr>
          <w:rFonts w:eastAsia="Times New Roman" w:cs="Latha" w:ascii="Helvetica" w:hAnsi="Helvetica"/>
          <w:color w:val="333333"/>
          <w:sz w:val="26"/>
          <w:szCs w:val="26"/>
          <w:lang w:bidi="ta-IN"/>
        </w:rPr>
        <w:t xml:space="preserve">.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மேலும்</w:t>
      </w:r>
      <w:r>
        <w:rPr>
          <w:rFonts w:eastAsia="Times New Roman" w:cs="Times New Roman" w:ascii="Helvetica" w:hAnsi="Helvetica"/>
          <w:color w:val="333333"/>
          <w:sz w:val="26"/>
          <w:szCs w:val="26"/>
          <w:lang w:bidi="si-LK"/>
        </w:rPr>
        <w:t xml:space="preserve">, 120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மெகாவாட் சம்பூர் சூரிய மின்சக்தி திட்ட நிர்மாணப் பணிகளின் ஆரம்ப நிகழ்வுகளிலும் மெய்நிகர் முறையில் அவர்கள் பங்கேற்றனர்</w:t>
      </w:r>
      <w:r>
        <w:rPr>
          <w:rFonts w:eastAsia="Times New Roman" w:cs="Latha" w:ascii="Helvetica" w:hAnsi="Helvetica"/>
          <w:color w:val="333333"/>
          <w:sz w:val="26"/>
          <w:szCs w:val="26"/>
          <w:lang w:bidi="ta-IN"/>
        </w:rPr>
        <w:t>.</w:t>
      </w:r>
      <w:r>
        <w:rPr>
          <w:rFonts w:eastAsia="Times New Roman" w:cs="Times New Roman" w:ascii="Helvetica" w:hAnsi="Helvetica"/>
          <w:color w:val="333333"/>
          <w:sz w:val="26"/>
          <w:szCs w:val="26"/>
          <w:lang w:bidi="si-LK"/>
        </w:rPr>
        <w:t> </w:t>
      </w:r>
    </w:p>
    <w:p>
      <w:pPr>
        <w:pStyle w:val="Normal"/>
        <w:shd w:val="clear" w:color="auto" w:fill="FFFFFF"/>
        <w:spacing w:lineRule="auto" w:line="240" w:before="0" w:after="167"/>
        <w:rPr>
          <w:rFonts w:ascii="Helvetica" w:hAnsi="Helvetica" w:eastAsia="Times New Roman" w:cs="Times New Roman"/>
          <w:color w:val="333333"/>
          <w:sz w:val="26"/>
          <w:szCs w:val="26"/>
          <w:lang w:bidi="si-LK"/>
        </w:rPr>
      </w:pPr>
      <w:r>
        <w:rPr>
          <w:rFonts w:eastAsia="Times New Roman" w:cs="Latha" w:ascii="Helvetica" w:hAnsi="Helvetica"/>
          <w:color w:val="333333"/>
          <w:sz w:val="26"/>
          <w:szCs w:val="26"/>
          <w:lang w:bidi="ta-IN"/>
        </w:rPr>
        <w:t>4.</w:t>
        <w:tab/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எரிசக்தி</w:t>
      </w:r>
      <w:r>
        <w:rPr>
          <w:rFonts w:eastAsia="Times New Roman" w:cs="Times New Roman" w:ascii="Helvetica" w:hAnsi="Helvetica"/>
          <w:color w:val="333333"/>
          <w:sz w:val="26"/>
          <w:szCs w:val="26"/>
          <w:lang w:bidi="si-LK"/>
        </w:rPr>
        <w:t xml:space="preserve">,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டிஜிட்டல்மயமாக்கல்</w:t>
      </w:r>
      <w:r>
        <w:rPr>
          <w:rFonts w:eastAsia="Times New Roman" w:cs="Times New Roman" w:ascii="Helvetica" w:hAnsi="Helvetica"/>
          <w:color w:val="333333"/>
          <w:sz w:val="26"/>
          <w:szCs w:val="26"/>
          <w:lang w:bidi="si-LK"/>
        </w:rPr>
        <w:t xml:space="preserve">,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பாதுகாப்பு</w:t>
      </w:r>
      <w:r>
        <w:rPr>
          <w:rFonts w:eastAsia="Times New Roman" w:cs="Times New Roman" w:ascii="Helvetica" w:hAnsi="Helvetica"/>
          <w:color w:val="333333"/>
          <w:sz w:val="26"/>
          <w:szCs w:val="26"/>
          <w:lang w:bidi="si-LK"/>
        </w:rPr>
        <w:t xml:space="preserve">,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சுகாதாரம் உள்ளிட்ட துறைகள் மற்றும் கிழக்கு மாகாணத்திற்கான பல்துறைசார் உதவிகளுக்காக ஏழு புரிந்துணர்வு ஒப்பந்தங்கள் இரு தலைவர்கள் முன்னிலையில்  பரிமாறிக் கொள்ளப்பட்டன</w:t>
      </w:r>
      <w:r>
        <w:rPr>
          <w:rFonts w:eastAsia="Times New Roman" w:cs="Latha" w:ascii="Helvetica" w:hAnsi="Helvetica"/>
          <w:color w:val="333333"/>
          <w:sz w:val="26"/>
          <w:szCs w:val="26"/>
          <w:lang w:bidi="ta-IN"/>
        </w:rPr>
        <w:t xml:space="preserve">. 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இதேவேளை</w:t>
      </w:r>
      <w:r>
        <w:rPr>
          <w:rFonts w:eastAsia="Times New Roman" w:cs="Times New Roman" w:ascii="Helvetica" w:hAnsi="Helvetica"/>
          <w:color w:val="333333"/>
          <w:sz w:val="26"/>
          <w:szCs w:val="26"/>
          <w:lang w:bidi="si-LK"/>
        </w:rPr>
        <w:t xml:space="preserve">,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திருகோணமலையில் உள்ள திருக்கோணேஸ்வரம் ஆலயம்</w:t>
      </w:r>
      <w:r>
        <w:rPr>
          <w:rFonts w:eastAsia="Times New Roman" w:cs="Times New Roman" w:ascii="Helvetica" w:hAnsi="Helvetica"/>
          <w:color w:val="333333"/>
          <w:sz w:val="26"/>
          <w:szCs w:val="26"/>
          <w:lang w:bidi="si-LK"/>
        </w:rPr>
        <w:t xml:space="preserve">,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அநுராதபுரத்தில் புனித நகரத் திட்டம் மற்றும் நுவரெலியாவில் உள்ள சீதை அம்மன் ஆலயம் ஆகியவற்றின் அபிவிருத்திக்கான உதவித் திட்டங்களும் பிரதமரால் அறிவிக்கப்பட்டது</w:t>
      </w:r>
      <w:r>
        <w:rPr>
          <w:rFonts w:eastAsia="Times New Roman" w:cs="Latha" w:ascii="Helvetica" w:hAnsi="Helvetica"/>
          <w:color w:val="333333"/>
          <w:sz w:val="26"/>
          <w:szCs w:val="26"/>
          <w:lang w:bidi="ta-IN"/>
        </w:rPr>
        <w:t xml:space="preserve">.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 xml:space="preserve">திறன் மேம்பாடு மற்றும் பொருளாதார ஆதரவு ஆகிய துறைகளுக்கான ஆதரவாக ஒவ்வொரு ஆண்டும் மேலதிகமாக </w:t>
      </w:r>
      <w:r>
        <w:rPr>
          <w:rFonts w:eastAsia="Times New Roman" w:cs="Times New Roman" w:ascii="Helvetica" w:hAnsi="Helvetica"/>
          <w:color w:val="333333"/>
          <w:sz w:val="26"/>
          <w:szCs w:val="26"/>
          <w:lang w:bidi="si-LK"/>
        </w:rPr>
        <w:t xml:space="preserve">700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இலங்கை பிரஜைகளுக்கு திறன் மேம்பாட்டு பயிற்சிகளை வழங்குவதற்கான ஒரு விரிவான உதவித் திட்டம் மற்றும் கடன் மறுசீரமைப்பு தொடர்பான இருதரப்பு திருத்த உடன்படிக்கைகள் பூர்த்திசெய்யப்பட்டமை குறித்தும்  அறிவிக்கப்பட்டன</w:t>
      </w:r>
      <w:r>
        <w:rPr>
          <w:rFonts w:eastAsia="Times New Roman" w:cs="Latha" w:ascii="Helvetica" w:hAnsi="Helvetica"/>
          <w:color w:val="333333"/>
          <w:sz w:val="26"/>
          <w:szCs w:val="26"/>
          <w:lang w:bidi="ta-IN"/>
        </w:rPr>
        <w:t xml:space="preserve">.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 xml:space="preserve">இரு நாடுகளினதும்  </w:t>
      </w:r>
      <w:r>
        <w:rPr>
          <w:rFonts w:ascii="Latha" w:hAnsi="Latha" w:eastAsia="Times New Roman" w:cs="Latha"/>
          <w:color w:val="333333"/>
          <w:sz w:val="26"/>
          <w:sz w:val="26"/>
          <w:szCs w:val="26"/>
          <w:lang w:bidi="ta-IN"/>
        </w:rPr>
        <w:t>பௌத்த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 xml:space="preserve"> மத பாரம்பரியத்தை  கருத்தில் கொண்டு</w:t>
      </w:r>
      <w:r>
        <w:rPr>
          <w:rFonts w:eastAsia="Times New Roman" w:cs="Times New Roman" w:ascii="Helvetica" w:hAnsi="Helvetica"/>
          <w:color w:val="333333"/>
          <w:sz w:val="26"/>
          <w:szCs w:val="26"/>
          <w:lang w:bidi="si-LK"/>
        </w:rPr>
        <w:t xml:space="preserve">, </w:t>
      </w:r>
      <w:r>
        <w:rPr>
          <w:rFonts w:ascii="Helvetica" w:hAnsi="Helvetica" w:eastAsia="Times New Roman" w:cs="Latha"/>
          <w:color w:val="333333"/>
          <w:sz w:val="26"/>
          <w:sz w:val="26"/>
          <w:szCs w:val="26"/>
          <w:lang w:bidi="ta-IN"/>
        </w:rPr>
        <w:t>சர்வதேச வெசாக் தினக் கொண்டாட்டங்களைச் சிறப்பிப்பதற்காக புத்தபெருமானின் புனித தாதுக்கள் குஜராத்திலிருந்து இலங்கைக்கு அனுப்பிவைக்கப்படுமெனவும்  பிரதமர் அறிவித்தார்</w:t>
      </w:r>
      <w:r>
        <w:rPr>
          <w:rFonts w:eastAsia="Times New Roman" w:cs="Latha" w:ascii="Helvetica" w:hAnsi="Helvetica"/>
          <w:color w:val="333333"/>
          <w:sz w:val="26"/>
          <w:szCs w:val="26"/>
          <w:lang w:bidi="ta-IN"/>
        </w:rPr>
        <w:t>.</w:t>
      </w:r>
    </w:p>
    <w:p>
      <w:pPr>
        <w:pStyle w:val="Normal"/>
        <w:jc w:val="center"/>
        <w:rPr>
          <w:rFonts w:ascii="Latha" w:hAnsi="Latha" w:cs="Latha"/>
          <w:sz w:val="26"/>
          <w:szCs w:val="26"/>
        </w:rPr>
      </w:pPr>
      <w:r>
        <w:rPr>
          <w:rFonts w:cs="Latha" w:ascii="Latha" w:hAnsi="Latha"/>
          <w:b/>
          <w:sz w:val="26"/>
          <w:szCs w:val="26"/>
        </w:rPr>
        <w:t>************</w:t>
      </w:r>
    </w:p>
    <w:p>
      <w:pPr>
        <w:pStyle w:val="Normal"/>
        <w:rPr>
          <w:rFonts w:ascii="Latha" w:hAnsi="Latha" w:cs="Latha"/>
          <w:sz w:val="26"/>
          <w:szCs w:val="26"/>
        </w:rPr>
      </w:pPr>
      <w:r>
        <w:rPr>
          <w:rFonts w:cs="Latha" w:ascii="Latha" w:hAnsi="Latha"/>
          <w:sz w:val="26"/>
          <w:szCs w:val="26"/>
        </w:rPr>
      </w:r>
    </w:p>
    <w:p>
      <w:pPr>
        <w:pStyle w:val="Normal"/>
        <w:spacing w:lineRule="auto" w:line="240"/>
        <w:jc w:val="left"/>
        <w:rPr/>
      </w:pPr>
      <w:r>
        <w:rPr>
          <w:rStyle w:val="Emphasis"/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spacing w:lineRule="auto" w:line="240"/>
        <w:rPr>
          <w:rFonts w:ascii="Latha" w:hAnsi="Latha" w:cs="Latha"/>
          <w:bCs/>
          <w:sz w:val="26"/>
          <w:szCs w:val="26"/>
          <w:lang w:bidi="ta-IN"/>
        </w:rPr>
      </w:pPr>
      <w:r>
        <w:rPr>
          <w:rFonts w:cs="Latha" w:ascii="Latha" w:hAnsi="Latha"/>
          <w:bCs/>
          <w:sz w:val="26"/>
          <w:szCs w:val="26"/>
          <w:lang w:bidi="ta-IN"/>
        </w:rPr>
        <w:t xml:space="preserve">05 </w:t>
      </w:r>
      <w:r>
        <w:rPr>
          <w:rFonts w:ascii="Latha" w:hAnsi="Latha" w:cs="Latha"/>
          <w:bCs/>
          <w:sz w:val="26"/>
          <w:sz w:val="26"/>
          <w:szCs w:val="26"/>
          <w:lang w:bidi="ta-IN"/>
        </w:rPr>
        <w:t xml:space="preserve">ஏப்ரல் </w:t>
      </w:r>
      <w:r>
        <w:rPr>
          <w:rFonts w:cs="Latha" w:ascii="Latha" w:hAnsi="Latha"/>
          <w:bCs/>
          <w:sz w:val="26"/>
          <w:szCs w:val="26"/>
          <w:lang w:bidi="ta-IN"/>
        </w:rPr>
        <w:t>2025</w:t>
      </w:r>
    </w:p>
    <w:p>
      <w:pPr>
        <w:pStyle w:val="Normal"/>
        <w:shd w:val="clear" w:color="auto" w:fill="FFFFFF"/>
        <w:spacing w:lineRule="auto" w:line="240"/>
        <w:rPr>
          <w:rFonts w:ascii="Bookman Old Style" w:hAnsi="Bookman Old Style"/>
          <w:color w:themeColor="text1" w:val="000000"/>
          <w:sz w:val="28"/>
          <w:szCs w:val="28"/>
        </w:rPr>
      </w:pPr>
      <w:r>
        <w:rPr>
          <w:rFonts w:ascii="Latha" w:hAnsi="Latha" w:cs="Latha"/>
          <w:color w:val="000000"/>
          <w:sz w:val="26"/>
          <w:sz w:val="26"/>
          <w:szCs w:val="26"/>
          <w:shd w:fill="FFFFFF" w:val="clear"/>
        </w:rPr>
        <w:t>மூலம்</w:t>
      </w:r>
      <w:r>
        <w:rPr>
          <w:rFonts w:ascii="Bookman Old Style" w:hAnsi="Bookman Old Style"/>
          <w:color w:val="000000"/>
          <w:sz w:val="26"/>
          <w:szCs w:val="26"/>
          <w:shd w:fill="FFFFFF" w:val="clear"/>
        </w:rPr>
        <w:t>:</w:t>
      </w:r>
      <w:r>
        <w:rPr>
          <w:rFonts w:ascii="Bookman Old Style" w:hAnsi="Bookman Old Style"/>
          <w:color w:val="000000"/>
          <w:sz w:val="28"/>
          <w:szCs w:val="28"/>
          <w:shd w:fill="FFFFFF" w:val="clear"/>
        </w:rPr>
        <w:t xml:space="preserve"> </w:t>
      </w:r>
      <w:hyperlink r:id="rId2">
        <w:r>
          <w:rPr>
            <w:rStyle w:val="Hyperlink"/>
            <w:rFonts w:ascii="Bookman Old Style" w:hAnsi="Bookman Old Style"/>
            <w:sz w:val="28"/>
            <w:szCs w:val="28"/>
          </w:rPr>
          <w:t>https://www.mea.gov.in/press-releases.htm?dtl/39380</w:t>
        </w:r>
      </w:hyperlink>
    </w:p>
    <w:p>
      <w:pPr>
        <w:pStyle w:val="Normal"/>
        <w:shd w:val="clear" w:color="auto" w:fill="FFFFFF"/>
        <w:spacing w:lineRule="auto" w:line="240"/>
        <w:rPr>
          <w:rFonts w:ascii="Bookman Old Style" w:hAnsi="Bookman Old Style"/>
          <w:color w:themeColor="text1" w:val="000000"/>
          <w:sz w:val="28"/>
          <w:szCs w:val="28"/>
        </w:rPr>
      </w:pPr>
      <w:r>
        <w:rPr>
          <w:rFonts w:ascii="Bookman Old Style" w:hAnsi="Bookman Old Style"/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/>
        <w:textAlignment w:val="baseline"/>
        <w:rPr>
          <w:rFonts w:ascii="Bookman Old Style" w:hAnsi="Bookman Old Style" w:eastAsia="Times New Roman" w:cs="Times New Roman"/>
          <w:color w:themeColor="text1" w:val="000000"/>
          <w:sz w:val="28"/>
          <w:szCs w:val="28"/>
        </w:rPr>
      </w:pPr>
      <w:r>
        <w:rPr>
          <w:rFonts w:cs="Latha" w:ascii="Latha" w:hAnsi="Latha"/>
          <w:b/>
          <w:bCs/>
          <w:sz w:val="25"/>
          <w:szCs w:val="25"/>
          <w:lang w:bidi="ta-IN"/>
        </w:rPr>
      </w:r>
    </w:p>
    <w:sectPr>
      <w:type w:val="nextPage"/>
      <w:pgSz w:w="12240" w:h="15840"/>
      <w:pgMar w:left="1710" w:right="1710" w:gutter="0" w:header="0" w:top="1260" w:footer="0" w:bottom="19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Nirmala UI">
    <w:charset w:val="01"/>
    <w:family w:val="roman"/>
    <w:pitch w:val="variable"/>
  </w:font>
  <w:font w:name="Latha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en-US" w:eastAsia="" w:bidi="si-LK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Iskoola Pota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7f84"/>
    <w:pPr>
      <w:widowControl/>
      <w:bidi w:val="0"/>
      <w:spacing w:lineRule="auto" w:line="276" w:before="0" w:after="0"/>
      <w:jc w:val="both"/>
    </w:pPr>
    <w:rPr>
      <w:rFonts w:ascii="Calibri" w:hAnsi="Calibri" w:eastAsia="Calibri" w:cs="Iskoola Pota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df0776"/>
    <w:pPr>
      <w:spacing w:lineRule="auto" w:line="240" w:beforeAutospacing="1" w:afterAutospacing="1"/>
      <w:jc w:val="left"/>
      <w:outlineLvl w:val="1"/>
    </w:pPr>
    <w:rPr>
      <w:rFonts w:ascii="Times New Roman" w:hAnsi="Times New Roman" w:eastAsia="Times New Roman" w:cs="Times New Roman"/>
      <w:b/>
      <w:bCs/>
      <w:sz w:val="36"/>
      <w:szCs w:val="36"/>
      <w:lang w:bidi="si-L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styleId="Hyperlink">
    <w:name w:val="Hyperlink"/>
    <w:basedOn w:val="DefaultParagraphFont"/>
    <w:uiPriority w:val="99"/>
    <w:unhideWhenUsed/>
    <w:rsid w:val="00655093"/>
    <w:rPr>
      <w:color w:themeColor="hyperlink"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df0776"/>
    <w:rPr>
      <w:rFonts w:ascii="Times New Roman" w:hAnsi="Times New Roman" w:eastAsia="Times New Roman" w:cs="Times New Roman"/>
      <w:b/>
      <w:bCs/>
      <w:sz w:val="36"/>
      <w:szCs w:val="36"/>
      <w:lang w:bidi="si-LK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6b64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spacing w:before="0" w:after="0"/>
      <w:ind w:left="720"/>
      <w:contextualSpacing/>
    </w:pPr>
    <w:rPr/>
  </w:style>
  <w:style w:type="paragraph" w:styleId="normal1" w:customStyle="1">
    <w:name w:val="normal1"/>
    <w:qFormat/>
    <w:rsid w:val="004b79c7"/>
    <w:pPr>
      <w:widowControl/>
      <w:bidi w:val="0"/>
      <w:spacing w:lineRule="auto" w:line="276" w:before="0" w:after="0"/>
      <w:jc w:val="both"/>
    </w:pPr>
    <w:rPr>
      <w:rFonts w:ascii="Arial" w:hAnsi="Arial" w:eastAsia="Arial" w:cs="Arial"/>
      <w:color w:val="auto"/>
      <w:kern w:val="0"/>
      <w:sz w:val="22"/>
      <w:szCs w:val="22"/>
      <w:lang w:bidi="si-LK" w:val="en-US" w:eastAsia="en-US"/>
    </w:rPr>
  </w:style>
  <w:style w:type="paragraph" w:styleId="NoSpacing">
    <w:name w:val="No Spacing"/>
    <w:uiPriority w:val="1"/>
    <w:qFormat/>
    <w:rsid w:val="00605104"/>
    <w:pPr>
      <w:widowControl/>
      <w:bidi w:val="0"/>
      <w:spacing w:lineRule="auto" w:line="240" w:before="0" w:after="0"/>
      <w:jc w:val="both"/>
    </w:pPr>
    <w:rPr>
      <w:rFonts w:ascii="Calibri" w:hAnsi="Calibri" w:eastAsia="Calibri" w:cs="Iskoola Pota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ea.gov.in/press-releases.htm?dtl/3938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A7F0-14B0-4197-AD98-E7DC0AD4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LibreOffice/24.2.7.2$Linux_X86_64 LibreOffice_project/420$Build-2</Application>
  <AppVersion>15.0000</AppVersion>
  <Pages>3</Pages>
  <Words>278</Words>
  <Characters>1530</Characters>
  <CharactersWithSpaces>1811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2025-04-05T15:52:00Z</dcterms:created>
  <dc:creator>Windows User</dc:creator>
  <dc:description/>
  <dc:language>en-US</dc:language>
  <cp:lastModifiedBy/>
  <cp:lastPrinted>2025-04-05T17:05:00Z</cp:lastPrinted>
  <dcterms:modified xsi:type="dcterms:W3CDTF">2025-06-12T16:45:21Z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